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F43DD" w:rsidRPr="003F43DD" w:rsidRDefault="003F43DD" w:rsidP="003F43DD">
      <w:pPr>
        <w:shd w:val="clear" w:color="auto" w:fill="F4F4F4"/>
        <w:spacing w:after="240"/>
        <w:rPr>
          <w:rFonts w:ascii="Arial" w:eastAsia="Times New Roman" w:hAnsi="Arial" w:cs="Arial"/>
          <w:color w:val="000000"/>
        </w:rPr>
      </w:pPr>
      <w:r>
        <w:rPr>
          <w:rFonts w:ascii="Arial" w:eastAsia="Times New Roman" w:hAnsi="Arial" w:cs="Arial"/>
          <w:color w:val="000000"/>
        </w:rPr>
        <w:t>Q1)</w:t>
      </w:r>
      <w:r w:rsidRPr="003F43DD">
        <w:rPr>
          <w:rFonts w:ascii="Arial" w:eastAsia="Times New Roman" w:hAnsi="Arial" w:cs="Arial"/>
          <w:color w:val="000000"/>
        </w:rPr>
        <w:t> As described in class load the 4 yearly files (1st tab only in a for each loop) into a staging  </w:t>
      </w:r>
      <w:r w:rsidRPr="003F43DD">
        <w:rPr>
          <w:rFonts w:ascii="Arial" w:eastAsia="Times New Roman" w:hAnsi="Arial" w:cs="Arial"/>
          <w:color w:val="000000"/>
        </w:rPr>
        <w:br/>
        <w:t>     1) rename the files if you need to</w:t>
      </w:r>
      <w:r w:rsidRPr="003F43DD">
        <w:rPr>
          <w:rFonts w:ascii="Arial" w:eastAsia="Times New Roman" w:hAnsi="Arial" w:cs="Arial"/>
          <w:color w:val="000000"/>
        </w:rPr>
        <w:br/>
        <w:t>     2) edit the file to remove the extra items at the top of the tab</w:t>
      </w:r>
      <w:r w:rsidRPr="003F43DD">
        <w:rPr>
          <w:rFonts w:ascii="Arial" w:eastAsia="Times New Roman" w:hAnsi="Arial" w:cs="Arial"/>
          <w:color w:val="000000"/>
        </w:rPr>
        <w:br/>
        <w:t xml:space="preserve">     3) leave the data </w:t>
      </w:r>
      <w:proofErr w:type="spellStart"/>
      <w:r w:rsidRPr="003F43DD">
        <w:rPr>
          <w:rFonts w:ascii="Arial" w:eastAsia="Times New Roman" w:hAnsi="Arial" w:cs="Arial"/>
          <w:color w:val="000000"/>
        </w:rPr>
        <w:t>formated</w:t>
      </w:r>
      <w:proofErr w:type="spellEnd"/>
      <w:r w:rsidRPr="003F43DD">
        <w:rPr>
          <w:rFonts w:ascii="Arial" w:eastAsia="Times New Roman" w:hAnsi="Arial" w:cs="Arial"/>
          <w:color w:val="000000"/>
        </w:rPr>
        <w:t xml:space="preserve"> as is</w:t>
      </w:r>
      <w:r w:rsidRPr="003F43DD">
        <w:rPr>
          <w:rFonts w:ascii="Arial" w:eastAsia="Times New Roman" w:hAnsi="Arial" w:cs="Arial"/>
          <w:color w:val="000000"/>
        </w:rPr>
        <w:br/>
        <w:t xml:space="preserve">     4) leave it as an </w:t>
      </w:r>
      <w:proofErr w:type="spellStart"/>
      <w:r w:rsidRPr="003F43DD">
        <w:rPr>
          <w:rFonts w:ascii="Arial" w:eastAsia="Times New Roman" w:hAnsi="Arial" w:cs="Arial"/>
          <w:color w:val="000000"/>
        </w:rPr>
        <w:t>xls</w:t>
      </w:r>
      <w:proofErr w:type="spellEnd"/>
      <w:r w:rsidRPr="003F43DD">
        <w:rPr>
          <w:rFonts w:ascii="Arial" w:eastAsia="Times New Roman" w:hAnsi="Arial" w:cs="Arial"/>
          <w:color w:val="000000"/>
        </w:rPr>
        <w:t xml:space="preserve"> file or you can modify so it is a tab delimited</w:t>
      </w:r>
      <w:r w:rsidRPr="003F43DD">
        <w:rPr>
          <w:rFonts w:ascii="Arial" w:eastAsia="Times New Roman" w:hAnsi="Arial" w:cs="Arial"/>
          <w:color w:val="000000"/>
        </w:rPr>
        <w:br/>
        <w:t xml:space="preserve">     5) you should have on </w:t>
      </w:r>
      <w:proofErr w:type="spellStart"/>
      <w:r w:rsidRPr="003F43DD">
        <w:rPr>
          <w:rFonts w:ascii="Arial" w:eastAsia="Times New Roman" w:hAnsi="Arial" w:cs="Arial"/>
          <w:color w:val="000000"/>
        </w:rPr>
        <w:t>emapping</w:t>
      </w:r>
      <w:proofErr w:type="spellEnd"/>
      <w:r w:rsidRPr="003F43DD">
        <w:rPr>
          <w:rFonts w:ascii="Arial" w:eastAsia="Times New Roman" w:hAnsi="Arial" w:cs="Arial"/>
          <w:color w:val="000000"/>
        </w:rPr>
        <w:t xml:space="preserve"> from source file to staging area</w:t>
      </w:r>
    </w:p>
    <w:p w:rsidR="003F43DD" w:rsidRPr="003F43DD" w:rsidRDefault="003F43DD" w:rsidP="003F43DD">
      <w:pPr>
        <w:rPr>
          <w:rFonts w:ascii="Times New Roman" w:eastAsia="Times New Roman" w:hAnsi="Times New Roman" w:cs="Times New Roman"/>
        </w:rPr>
      </w:pPr>
    </w:p>
    <w:p w:rsidR="004A075C" w:rsidRDefault="003F43DD">
      <w:r>
        <w:t xml:space="preserve">As per the question, </w:t>
      </w:r>
    </w:p>
    <w:p w:rsidR="003F43DD" w:rsidRDefault="003F43DD">
      <w:r>
        <w:t>The files are renamed, files are edited to remove the extra items and data formatted.</w:t>
      </w:r>
    </w:p>
    <w:p w:rsidR="003F43DD" w:rsidRDefault="003F43DD">
      <w:r>
        <w:t>2013</w:t>
      </w:r>
    </w:p>
    <w:p w:rsidR="003F43DD" w:rsidRDefault="003F43DD">
      <w:r>
        <w:rPr>
          <w:noProof/>
        </w:rPr>
        <w:drawing>
          <wp:inline distT="0" distB="0" distL="0" distR="0">
            <wp:extent cx="5943600" cy="49066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2-11 at 11.07.59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DD" w:rsidRDefault="003F43DD"/>
    <w:p w:rsidR="003F43DD" w:rsidRDefault="003F43DD"/>
    <w:p w:rsidR="003F43DD" w:rsidRDefault="003F43DD"/>
    <w:p w:rsidR="003F43DD" w:rsidRDefault="003F43DD"/>
    <w:p w:rsidR="003F43DD" w:rsidRDefault="003F43DD"/>
    <w:p w:rsidR="003F43DD" w:rsidRDefault="003F43DD"/>
    <w:p w:rsidR="003F43DD" w:rsidRDefault="003F43DD">
      <w:r>
        <w:lastRenderedPageBreak/>
        <w:t>2014</w:t>
      </w:r>
    </w:p>
    <w:p w:rsidR="003F43DD" w:rsidRDefault="003F43DD">
      <w:r>
        <w:rPr>
          <w:noProof/>
        </w:rPr>
        <w:drawing>
          <wp:inline distT="0" distB="0" distL="0" distR="0">
            <wp:extent cx="5943600" cy="3811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2-11 at 11.09.04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DD" w:rsidRDefault="003F43DD"/>
    <w:p w:rsidR="003F43DD" w:rsidRDefault="003F43DD"/>
    <w:p w:rsidR="003F43DD" w:rsidRDefault="003F43DD"/>
    <w:p w:rsidR="003F43DD" w:rsidRDefault="003F43DD">
      <w:r>
        <w:t>2015</w:t>
      </w:r>
    </w:p>
    <w:p w:rsidR="003F43DD" w:rsidRDefault="003F43DD">
      <w:r>
        <w:rPr>
          <w:noProof/>
        </w:rPr>
        <w:drawing>
          <wp:inline distT="0" distB="0" distL="0" distR="0">
            <wp:extent cx="5943600" cy="3429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2-11 at 11.09.58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DD" w:rsidRDefault="003F43DD"/>
    <w:p w:rsidR="003F43DD" w:rsidRDefault="003F43DD"/>
    <w:p w:rsidR="003F43DD" w:rsidRDefault="003F43DD">
      <w:r>
        <w:t>2016</w:t>
      </w:r>
    </w:p>
    <w:p w:rsidR="003F43DD" w:rsidRDefault="003F43DD">
      <w:r>
        <w:rPr>
          <w:noProof/>
        </w:rPr>
        <w:drawing>
          <wp:inline distT="0" distB="0" distL="0" distR="0">
            <wp:extent cx="5943600" cy="37623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2-11 at 11.11.19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DD" w:rsidRDefault="003F43DD"/>
    <w:p w:rsidR="003F43DD" w:rsidRDefault="003F43DD"/>
    <w:p w:rsidR="003F43DD" w:rsidRDefault="003F43DD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3F43DD" w:rsidRDefault="00162FF8">
      <w:r>
        <w:t>Excel file cleaned and converted to delimited tab file.</w:t>
      </w:r>
    </w:p>
    <w:p w:rsidR="00162FF8" w:rsidRDefault="00162FF8">
      <w:r>
        <w:t>2013</w:t>
      </w:r>
    </w:p>
    <w:p w:rsidR="00162FF8" w:rsidRDefault="00162FF8">
      <w:r>
        <w:rPr>
          <w:noProof/>
        </w:rPr>
        <w:drawing>
          <wp:inline distT="0" distB="0" distL="0" distR="0">
            <wp:extent cx="5943600" cy="54203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2-11 at 11.13.1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>
      <w:r>
        <w:t>2014</w:t>
      </w:r>
    </w:p>
    <w:p w:rsidR="00162FF8" w:rsidRDefault="00162FF8">
      <w:r>
        <w:rPr>
          <w:noProof/>
        </w:rPr>
        <w:drawing>
          <wp:inline distT="0" distB="0" distL="0" distR="0">
            <wp:extent cx="5943600" cy="5386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2-11 at 11.13.30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>
      <w:r>
        <w:t>2015</w:t>
      </w:r>
    </w:p>
    <w:p w:rsidR="00162FF8" w:rsidRDefault="00162FF8">
      <w:r>
        <w:rPr>
          <w:noProof/>
        </w:rPr>
        <w:drawing>
          <wp:inline distT="0" distB="0" distL="0" distR="0">
            <wp:extent cx="5943600" cy="51962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11 at 11.13.5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>
      <w:r>
        <w:t>2016</w:t>
      </w:r>
    </w:p>
    <w:p w:rsidR="00162FF8" w:rsidRDefault="00162FF8">
      <w:r>
        <w:rPr>
          <w:noProof/>
        </w:rPr>
        <w:drawing>
          <wp:inline distT="0" distB="0" distL="0" distR="0">
            <wp:extent cx="5943600" cy="51015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2-11 at 11.16.3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/>
    <w:p w:rsidR="00162FF8" w:rsidRDefault="00162FF8">
      <w:r>
        <w:rPr>
          <w:noProof/>
        </w:rPr>
        <w:drawing>
          <wp:inline distT="0" distB="0" distL="0" distR="0">
            <wp:extent cx="5943600" cy="37630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2-08 at 10.09.4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F8" w:rsidRDefault="00162FF8"/>
    <w:p w:rsidR="00162FF8" w:rsidRDefault="00162FF8"/>
    <w:p w:rsidR="00162FF8" w:rsidRDefault="00162FF8"/>
    <w:p w:rsidR="00162FF8" w:rsidRDefault="00162FF8"/>
    <w:p w:rsidR="00162FF8" w:rsidRDefault="00162FF8">
      <w:r>
        <w:t xml:space="preserve">Inside the data flow task, </w:t>
      </w:r>
    </w:p>
    <w:p w:rsidR="00162FF8" w:rsidRDefault="00162FF8"/>
    <w:p w:rsidR="00162FF8" w:rsidRDefault="00162FF8">
      <w:r>
        <w:rPr>
          <w:noProof/>
        </w:rPr>
        <w:drawing>
          <wp:inline distT="0" distB="0" distL="0" distR="0">
            <wp:extent cx="5943600" cy="290648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2-11 at 7.10.30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242" cy="291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BA" w:rsidRDefault="00137EBA"/>
    <w:p w:rsidR="00137EBA" w:rsidRDefault="00137EBA" w:rsidP="00137EBA">
      <w:pPr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</w:pPr>
    </w:p>
    <w:p w:rsidR="00137EBA" w:rsidRDefault="00137EBA" w:rsidP="00137EBA">
      <w:pPr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</w:pPr>
    </w:p>
    <w:p w:rsidR="00137EBA" w:rsidRDefault="00137EBA" w:rsidP="00137EBA">
      <w:pPr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</w:pPr>
    </w:p>
    <w:p w:rsidR="00137EBA" w:rsidRDefault="00137EBA" w:rsidP="00137EBA">
      <w:pPr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</w:pPr>
    </w:p>
    <w:p w:rsidR="00137EBA" w:rsidRPr="00137EBA" w:rsidRDefault="00137EBA" w:rsidP="00137EBA">
      <w:pPr>
        <w:rPr>
          <w:rFonts w:ascii="Times New Roman" w:eastAsia="Times New Roman" w:hAnsi="Times New Roman" w:cs="Times New Roman"/>
        </w:rPr>
      </w:pPr>
      <w:r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  <w:t>Q2</w:t>
      </w:r>
      <w:r w:rsidRPr="00137EBA"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  <w:t>) move the staging data into a destination table</w:t>
      </w:r>
      <w:r w:rsidRPr="00137EBA">
        <w:rPr>
          <w:rFonts w:ascii="Arial" w:eastAsia="Times New Roman" w:hAnsi="Arial" w:cs="Arial"/>
          <w:color w:val="000000"/>
          <w:sz w:val="20"/>
          <w:szCs w:val="20"/>
        </w:rPr>
        <w:br/>
      </w:r>
      <w:r w:rsidRPr="00137EBA"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  <w:t>     1) add a column for the year </w:t>
      </w:r>
      <w:r w:rsidRPr="00137EBA">
        <w:rPr>
          <w:rFonts w:ascii="Arial" w:eastAsia="Times New Roman" w:hAnsi="Arial" w:cs="Arial"/>
          <w:color w:val="000000"/>
          <w:sz w:val="20"/>
          <w:szCs w:val="20"/>
        </w:rPr>
        <w:br/>
      </w:r>
      <w:r w:rsidRPr="00137EBA"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  <w:t>     2) add another for the load date.  All rows for a file should have the same date and time for a load date. </w:t>
      </w:r>
    </w:p>
    <w:p w:rsidR="00137EBA" w:rsidRDefault="00137EBA"/>
    <w:p w:rsidR="00137EBA" w:rsidRDefault="00137EBA"/>
    <w:p w:rsidR="00137EBA" w:rsidRDefault="00137EBA"/>
    <w:p w:rsidR="00137EBA" w:rsidRDefault="00137EBA"/>
    <w:p w:rsidR="00137EBA" w:rsidRDefault="00137EBA"/>
    <w:p w:rsidR="00137EBA" w:rsidRDefault="00137EBA">
      <w:r>
        <w:rPr>
          <w:noProof/>
        </w:rPr>
        <w:drawing>
          <wp:inline distT="0" distB="0" distL="0" distR="0" wp14:anchorId="42B3B008" wp14:editId="02750C8F">
            <wp:extent cx="5731510" cy="38506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BA" w:rsidRDefault="00137EBA"/>
    <w:p w:rsidR="00137EBA" w:rsidRDefault="00137EBA"/>
    <w:p w:rsidR="00137EBA" w:rsidRDefault="00137EBA">
      <w:r>
        <w:rPr>
          <w:noProof/>
        </w:rPr>
        <w:lastRenderedPageBreak/>
        <w:drawing>
          <wp:inline distT="0" distB="0" distL="0" distR="0">
            <wp:extent cx="5943600" cy="3583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2-11 at 11.29.2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BA" w:rsidRDefault="00137EBA"/>
    <w:p w:rsidR="00137EBA" w:rsidRDefault="00137EBA"/>
    <w:p w:rsidR="00137EBA" w:rsidRDefault="00137EBA"/>
    <w:p w:rsidR="00D41579" w:rsidRDefault="00D41579" w:rsidP="00D41579">
      <w:pPr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</w:pPr>
      <w:r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  <w:t>Q3</w:t>
      </w:r>
      <w:r w:rsidRPr="00D41579"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  <w:t>) After completing the load you should move the data to an archive area with the additional columns</w:t>
      </w:r>
      <w:r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  <w:t>?</w:t>
      </w:r>
    </w:p>
    <w:p w:rsidR="00D41579" w:rsidRDefault="00D41579" w:rsidP="00D41579">
      <w:pPr>
        <w:rPr>
          <w:rFonts w:ascii="Times New Roman" w:eastAsia="Times New Roman" w:hAnsi="Times New Roman" w:cs="Times New Roman"/>
        </w:rPr>
      </w:pPr>
    </w:p>
    <w:p w:rsidR="00D41579" w:rsidRPr="00D41579" w:rsidRDefault="00D41579" w:rsidP="00D4157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2-11 at 11.27.30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BA" w:rsidRDefault="00137EBA"/>
    <w:p w:rsidR="00D41579" w:rsidRDefault="00D41579"/>
    <w:p w:rsidR="00D41579" w:rsidRDefault="00D41579"/>
    <w:p w:rsidR="00D41579" w:rsidRDefault="00D41579">
      <w:r>
        <w:rPr>
          <w:noProof/>
        </w:rPr>
        <w:drawing>
          <wp:inline distT="0" distB="0" distL="0" distR="0">
            <wp:extent cx="5943600" cy="36404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2-11 at 10.41.49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79" w:rsidRDefault="00D41579"/>
    <w:p w:rsidR="00D41579" w:rsidRDefault="00D41579"/>
    <w:p w:rsidR="00D41579" w:rsidRDefault="00D41579"/>
    <w:p w:rsidR="00D41579" w:rsidRDefault="00D41579" w:rsidP="00D41579">
      <w:pPr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</w:pPr>
      <w:r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  <w:t>Q4</w:t>
      </w:r>
      <w:r w:rsidRPr="00D41579"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  <w:t>) national totals row as a way to validate the load of each file </w:t>
      </w:r>
      <w:r w:rsidRPr="00D41579">
        <w:rPr>
          <w:rFonts w:ascii="Arial" w:eastAsia="Times New Roman" w:hAnsi="Arial" w:cs="Arial"/>
          <w:color w:val="000000"/>
          <w:sz w:val="20"/>
          <w:szCs w:val="20"/>
        </w:rPr>
        <w:br/>
      </w:r>
      <w:r w:rsidRPr="00D41579">
        <w:rPr>
          <w:rFonts w:ascii="Arial" w:eastAsia="Times New Roman" w:hAnsi="Arial" w:cs="Arial"/>
          <w:color w:val="000000"/>
          <w:sz w:val="20"/>
          <w:szCs w:val="20"/>
          <w:shd w:val="clear" w:color="auto" w:fill="F4F4F4"/>
        </w:rPr>
        <w:t>     1) do not load the national total into the destination table</w:t>
      </w:r>
    </w:p>
    <w:p w:rsidR="00D41579" w:rsidRDefault="00D41579" w:rsidP="00D41579">
      <w:pPr>
        <w:rPr>
          <w:rFonts w:ascii="Times New Roman" w:eastAsia="Times New Roman" w:hAnsi="Times New Roman" w:cs="Times New Roman"/>
        </w:rPr>
      </w:pPr>
    </w:p>
    <w:p w:rsidR="00D41579" w:rsidRDefault="00D41579" w:rsidP="00D41579">
      <w:pPr>
        <w:rPr>
          <w:rFonts w:ascii="Times New Roman" w:eastAsia="Times New Roman" w:hAnsi="Times New Roman" w:cs="Times New Roman"/>
        </w:rPr>
      </w:pPr>
    </w:p>
    <w:p w:rsidR="00D41579" w:rsidRPr="00D41579" w:rsidRDefault="00D41579" w:rsidP="00D41579">
      <w:pPr>
        <w:rPr>
          <w:rFonts w:ascii="Times New Roman" w:eastAsia="Times New Roman" w:hAnsi="Times New Roman" w:cs="Times New Roman"/>
        </w:rPr>
      </w:pPr>
    </w:p>
    <w:p w:rsidR="00D41579" w:rsidRDefault="00D41579">
      <w:r>
        <w:rPr>
          <w:noProof/>
        </w:rPr>
        <w:drawing>
          <wp:inline distT="0" distB="0" distL="0" distR="0">
            <wp:extent cx="4775200" cy="2374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579" w:rsidRDefault="00D41579"/>
    <w:p w:rsidR="00D41579" w:rsidRDefault="00D41579"/>
    <w:p w:rsidR="00D41579" w:rsidRDefault="00D41579"/>
    <w:p w:rsidR="00D41579" w:rsidRDefault="00D41579"/>
    <w:p w:rsidR="00D41579" w:rsidRDefault="00D41579">
      <w:bookmarkStart w:id="0" w:name="_GoBack"/>
      <w:bookmarkEnd w:id="0"/>
    </w:p>
    <w:p w:rsidR="00D41579" w:rsidRDefault="00D41579"/>
    <w:p w:rsidR="00D41579" w:rsidRDefault="00D41579"/>
    <w:p w:rsidR="00D41579" w:rsidRDefault="00D41579"/>
    <w:p w:rsidR="00D41579" w:rsidRDefault="00D41579"/>
    <w:sectPr w:rsidR="00D41579" w:rsidSect="00BA6D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3DD"/>
    <w:rsid w:val="00137EBA"/>
    <w:rsid w:val="00162FF8"/>
    <w:rsid w:val="003F43DD"/>
    <w:rsid w:val="0073237F"/>
    <w:rsid w:val="00BA6D16"/>
    <w:rsid w:val="00D41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30D4C9"/>
  <w14:defaultImageDpi w14:val="32767"/>
  <w15:chartTrackingRefBased/>
  <w15:docId w15:val="{B09F5F6C-0D8A-DC41-A969-7D2743F06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F43D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800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12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Siddhant Divakar Shetty</dc:creator>
  <cp:keywords/>
  <dc:description/>
  <cp:lastModifiedBy>Siddhant Divakar Shetty</cp:lastModifiedBy>
  <cp:revision>1</cp:revision>
  <dcterms:created xsi:type="dcterms:W3CDTF">2019-02-12T04:03:00Z</dcterms:created>
  <dcterms:modified xsi:type="dcterms:W3CDTF">2019-02-12T04:54:00Z</dcterms:modified>
</cp:coreProperties>
</file>